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4631FDCE" w:rsidR="00FC5F3B" w:rsidRPr="00171410" w:rsidRDefault="009A35BB" w:rsidP="00C44505">
            <w:pPr>
              <w:pStyle w:val="RevisionTableHeading"/>
              <w:bidi/>
              <w:rPr>
                <w:color w:val="000000"/>
              </w:rPr>
            </w:pPr>
            <w:bookmarkStart w:id="0" w:name="_GoBack" w:colFirst="0" w:colLast="0"/>
            <w:r>
              <w:rPr>
                <w:rtl/>
                <w:lang w:eastAsia="ar"/>
              </w:rPr>
              <w:t xml:space="preserve">اسم </w:t>
            </w:r>
            <w:r>
              <w:rPr>
                <w:rFonts w:hint="cs"/>
                <w:rtl/>
                <w:lang w:eastAsia="ar"/>
              </w:rPr>
              <w:t>المرفق</w:t>
            </w:r>
            <w:r w:rsidR="00FC5F3B">
              <w:rPr>
                <w:rtl/>
                <w:lang w:eastAsia="ar"/>
              </w:rPr>
              <w:t>:</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07B39">
              <w:rPr>
                <w:rFonts w:cs="Arial"/>
                <w:color w:val="000000"/>
                <w:rtl/>
                <w:lang w:eastAsia="ar"/>
              </w:rPr>
            </w:r>
            <w:r w:rsidR="00C07B39">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bookmarkEnd w:id="0"/>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BA147" w14:textId="77777777" w:rsidR="00C07B39" w:rsidRDefault="00C07B39">
      <w:r>
        <w:separator/>
      </w:r>
    </w:p>
    <w:p w14:paraId="28A6F012" w14:textId="77777777" w:rsidR="00C07B39" w:rsidRDefault="00C07B39"/>
  </w:endnote>
  <w:endnote w:type="continuationSeparator" w:id="0">
    <w:p w14:paraId="740E9D7C" w14:textId="77777777" w:rsidR="00C07B39" w:rsidRDefault="00C07B39">
      <w:r>
        <w:continuationSeparator/>
      </w:r>
    </w:p>
    <w:p w14:paraId="6FBC842C" w14:textId="77777777" w:rsidR="00C07B39" w:rsidRDefault="00C0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D0FE" w14:textId="277C6DD6" w:rsidR="00C5059B" w:rsidRPr="006C1ABD" w:rsidRDefault="00C5059B" w:rsidP="00C5059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4D26BF48" wp14:editId="62850F2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05214"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234CE00761344F69AD46DC40FF24D0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EOM-ZO0-TP-000155-AR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9CDACAEFFF4D43149E19E6A50242ACA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98B9516" w14:textId="5CA41550" w:rsidR="00C5059B" w:rsidRPr="006C1ABD" w:rsidRDefault="00C5059B" w:rsidP="00C5059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AE34DA7" w14:textId="77777777" w:rsidR="00C5059B" w:rsidRDefault="00C5059B" w:rsidP="00C5059B">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C5059B" w:rsidRDefault="009210BF" w:rsidP="000B23C2">
    <w:pPr>
      <w:bidi/>
      <w:jc w:val="center"/>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F89E" w14:textId="77777777" w:rsidR="00C07B39" w:rsidRDefault="00C07B39">
      <w:r>
        <w:separator/>
      </w:r>
    </w:p>
    <w:p w14:paraId="37FD950C" w14:textId="77777777" w:rsidR="00C07B39" w:rsidRDefault="00C07B39"/>
  </w:footnote>
  <w:footnote w:type="continuationSeparator" w:id="0">
    <w:p w14:paraId="74A15BA3" w14:textId="77777777" w:rsidR="00C07B39" w:rsidRDefault="00C07B39">
      <w:r>
        <w:continuationSeparator/>
      </w:r>
    </w:p>
    <w:p w14:paraId="6D456436" w14:textId="77777777" w:rsidR="00C07B39" w:rsidRDefault="00C07B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33625AF9" w:rsidR="00193E7F" w:rsidRPr="006A25F8" w:rsidRDefault="00C5059B" w:rsidP="00C5059B">
          <w:pPr>
            <w:pStyle w:val="CPDocTitle"/>
            <w:bidi/>
            <w:rPr>
              <w:kern w:val="32"/>
              <w:sz w:val="24"/>
              <w:szCs w:val="24"/>
              <w:rtl/>
              <w:lang w:val="en-GB"/>
            </w:rPr>
          </w:pPr>
          <w:r>
            <w:rPr>
              <w:rFonts w:hint="cs"/>
              <w:kern w:val="32"/>
              <w:sz w:val="24"/>
              <w:szCs w:val="24"/>
              <w:rtl/>
              <w:lang w:val="en-GB"/>
            </w:rPr>
            <w:t xml:space="preserve">       </w:t>
          </w:r>
          <w:r w:rsidR="00D658FE" w:rsidRPr="00D658FE">
            <w:rPr>
              <w:kern w:val="32"/>
              <w:sz w:val="24"/>
              <w:szCs w:val="24"/>
              <w:rtl/>
              <w:lang w:val="en-GB"/>
            </w:rPr>
            <w:t>الإجراءات التشغيلية لقائمة تدقيق المراقبة والفحص اليومي لأنظمة سلامة الحياة في</w:t>
          </w:r>
          <w:r w:rsidR="0052537C">
            <w:rPr>
              <w:rFonts w:hint="cs"/>
              <w:kern w:val="32"/>
              <w:sz w:val="24"/>
              <w:szCs w:val="24"/>
              <w:rtl/>
              <w:lang w:val="en-GB"/>
            </w:rPr>
            <w:t xml:space="preserve"> المنشآت البلدية</w:t>
          </w:r>
        </w:p>
      </w:tc>
    </w:tr>
  </w:tbl>
  <w:p w14:paraId="0FE4F66F" w14:textId="743F435C" w:rsidR="009210BF" w:rsidRPr="00D808C3" w:rsidRDefault="00D808C3" w:rsidP="00C5059B">
    <w:pPr>
      <w:pStyle w:val="Header"/>
      <w:bidi/>
      <w:rPr>
        <w:rFonts w:hint="cs"/>
        <w:rtl/>
      </w:rPr>
    </w:pPr>
    <w:r>
      <w:rPr>
        <w:noProof/>
        <w:lang w:eastAsia="en-US"/>
      </w:rPr>
      <w:drawing>
        <wp:anchor distT="0" distB="0" distL="114300" distR="114300" simplePos="0" relativeHeight="251658240" behindDoc="0" locked="0" layoutInCell="1" allowOverlap="1" wp14:anchorId="7F850C73" wp14:editId="32396111">
          <wp:simplePos x="0" y="0"/>
          <wp:positionH relativeFrom="column">
            <wp:posOffset>-827833</wp:posOffset>
          </wp:positionH>
          <wp:positionV relativeFrom="paragraph">
            <wp:posOffset>-584917</wp:posOffset>
          </wp:positionV>
          <wp:extent cx="1371600" cy="600323"/>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286E"/>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3EC8"/>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537C"/>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40D4"/>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2AA"/>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1A9"/>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35BB"/>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07B39"/>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505"/>
    <w:rsid w:val="00C449C3"/>
    <w:rsid w:val="00C45601"/>
    <w:rsid w:val="00C46833"/>
    <w:rsid w:val="00C5059B"/>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601"/>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8FE"/>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08C3"/>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2ED6"/>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091"/>
    <w:rsid w:val="00F91B76"/>
    <w:rsid w:val="00F91BBC"/>
    <w:rsid w:val="00F92443"/>
    <w:rsid w:val="00F9374E"/>
    <w:rsid w:val="00F938EB"/>
    <w:rsid w:val="00F97175"/>
    <w:rsid w:val="00FA04B8"/>
    <w:rsid w:val="00FA0522"/>
    <w:rsid w:val="00FA0892"/>
    <w:rsid w:val="00FA1ABF"/>
    <w:rsid w:val="00FA2094"/>
    <w:rsid w:val="00FA2A44"/>
    <w:rsid w:val="00FA370B"/>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34CE00761344F69AD46DC40FF24D08"/>
        <w:category>
          <w:name w:val="General"/>
          <w:gallery w:val="placeholder"/>
        </w:category>
        <w:types>
          <w:type w:val="bbPlcHdr"/>
        </w:types>
        <w:behaviors>
          <w:behavior w:val="content"/>
        </w:behaviors>
        <w:guid w:val="{5A3BBB31-83ED-4AFA-B2B9-553278B185BE}"/>
      </w:docPartPr>
      <w:docPartBody>
        <w:p w:rsidR="00000000" w:rsidRDefault="00D0482E" w:rsidP="00D0482E">
          <w:pPr>
            <w:pStyle w:val="7234CE00761344F69AD46DC40FF24D08"/>
          </w:pPr>
          <w:r w:rsidRPr="00D16477">
            <w:rPr>
              <w:rStyle w:val="PlaceholderText"/>
            </w:rPr>
            <w:t>[Subject]</w:t>
          </w:r>
        </w:p>
      </w:docPartBody>
    </w:docPart>
    <w:docPart>
      <w:docPartPr>
        <w:name w:val="9CDACAEFFF4D43149E19E6A50242ACAE"/>
        <w:category>
          <w:name w:val="General"/>
          <w:gallery w:val="placeholder"/>
        </w:category>
        <w:types>
          <w:type w:val="bbPlcHdr"/>
        </w:types>
        <w:behaviors>
          <w:behavior w:val="content"/>
        </w:behaviors>
        <w:guid w:val="{C07E1982-9104-490A-81D4-690D61B9078C}"/>
      </w:docPartPr>
      <w:docPartBody>
        <w:p w:rsidR="00000000" w:rsidRDefault="00D0482E" w:rsidP="00D0482E">
          <w:pPr>
            <w:pStyle w:val="9CDACAEFFF4D43149E19E6A50242ACA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2E"/>
    <w:rsid w:val="00273BCC"/>
    <w:rsid w:val="00D04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482E"/>
    <w:rPr>
      <w:color w:val="808080"/>
    </w:rPr>
  </w:style>
  <w:style w:type="paragraph" w:customStyle="1" w:styleId="7234CE00761344F69AD46DC40FF24D08">
    <w:name w:val="7234CE00761344F69AD46DC40FF24D08"/>
    <w:rsid w:val="00D0482E"/>
    <w:pPr>
      <w:bidi/>
    </w:pPr>
  </w:style>
  <w:style w:type="paragraph" w:customStyle="1" w:styleId="39ECB06D74E04E61887163191D43CFE1">
    <w:name w:val="39ECB06D74E04E61887163191D43CFE1"/>
    <w:rsid w:val="00D0482E"/>
    <w:pPr>
      <w:bidi/>
    </w:pPr>
  </w:style>
  <w:style w:type="paragraph" w:customStyle="1" w:styleId="9CDACAEFFF4D43149E19E6A50242ACAE">
    <w:name w:val="9CDACAEFFF4D43149E19E6A50242ACAE"/>
    <w:rsid w:val="00D0482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58793EA-D2FC-4630-8CE4-13C17A3C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5ED91C-2FFB-4E6D-9097-9D34A4E0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1555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EOM-ZO0-TP-000155-AR Rev 000</dc:subject>
  <dc:creator>Rivamonte, Leonnito (RMP)</dc:creator>
  <cp:keywords>ᅟ</cp:keywords>
  <cp:lastModifiedBy>الاء الزهراني Alaa Alzahrani</cp:lastModifiedBy>
  <cp:revision>102</cp:revision>
  <cp:lastPrinted>2017-10-17T10:11:00Z</cp:lastPrinted>
  <dcterms:created xsi:type="dcterms:W3CDTF">2019-12-16T06:44:00Z</dcterms:created>
  <dcterms:modified xsi:type="dcterms:W3CDTF">2022-02-03T07:44:00Z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